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FB9" w:rsidRPr="00395D8B" w:rsidRDefault="00320162" w:rsidP="00395D8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320162">
        <w:rPr>
          <w:rFonts w:ascii="Arial" w:hAnsi="Arial" w:cs="Arial"/>
          <w:color w:val="00B050"/>
          <w:sz w:val="32"/>
          <w:szCs w:val="32"/>
        </w:rPr>
        <w:t xml:space="preserve"> Luxury Island Tented Resort, Fabric Membrane Roof Structures Lodges - Maldives</w:t>
      </w:r>
      <w:r w:rsidRPr="00320162">
        <w:rPr>
          <w:rFonts w:ascii="Arial" w:hAnsi="Arial" w:cs="Arial"/>
          <w:noProof/>
          <w:sz w:val="32"/>
          <w:szCs w:val="32"/>
        </w:rPr>
        <w:t xml:space="preserve"> </w:t>
      </w:r>
      <w:r w:rsidR="00395D8B" w:rsidRPr="00395D8B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274310" cy="3956050"/>
            <wp:effectExtent l="19050" t="0" r="2540" b="0"/>
            <wp:docPr id="5" name="图片 4" descr="Luxury-Island-Tented-Resort-Fabric-Membrane-Roof-Structures-Lodges-Maldive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xury-Island-Tented-Resort-Fabric-Membrane-Roof-Structures-Lodges-Maldives-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8B" w:rsidRDefault="00395D8B" w:rsidP="00395D8B">
      <w:pPr>
        <w:spacing w:line="360" w:lineRule="auto"/>
        <w:rPr>
          <w:rFonts w:ascii="Arial" w:hAnsi="Arial" w:cs="Arial" w:hint="eastAsia"/>
          <w:color w:val="333333"/>
          <w:sz w:val="24"/>
          <w:szCs w:val="24"/>
        </w:rPr>
      </w:pPr>
      <w:r w:rsidRPr="00395D8B">
        <w:rPr>
          <w:rFonts w:ascii="Arial" w:hAnsi="Arial" w:cs="Arial"/>
          <w:color w:val="333333"/>
          <w:sz w:val="24"/>
          <w:szCs w:val="24"/>
        </w:rPr>
        <w:t xml:space="preserve">This tented hotel is a great choice for a Maldivian holiday. This tent resort has new and improved facilities and comfortable accommodation for all those who want to experience a wonderful tropical holiday. The island tent resort is good ideal for experiencing the exotic Maldives with its pristine beaches and azure sea. </w:t>
      </w:r>
    </w:p>
    <w:p w:rsidR="00395D8B" w:rsidRPr="00395D8B" w:rsidRDefault="00395D8B" w:rsidP="00B00ED8">
      <w:pPr>
        <w:spacing w:line="360" w:lineRule="auto"/>
        <w:jc w:val="center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</w:rPr>
        <w:drawing>
          <wp:inline distT="0" distB="0" distL="0" distR="0">
            <wp:extent cx="2552495" cy="1914525"/>
            <wp:effectExtent l="19050" t="0" r="205" b="0"/>
            <wp:docPr id="9" name="图片 8" descr="Luxury-Island-Tented-Resort-Fabric-Membrane-Roof-Structures-Lodges-Maldive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xury-Island-Tented-Resort-Fabric-Membrane-Roof-Structures-Lodges-Maldives-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850" cy="191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4"/>
          <w:szCs w:val="24"/>
        </w:rPr>
        <w:drawing>
          <wp:inline distT="0" distB="0" distL="0" distR="0">
            <wp:extent cx="2552700" cy="1914679"/>
            <wp:effectExtent l="19050" t="0" r="0" b="0"/>
            <wp:docPr id="10" name="图片 9" descr="Luxury-Island-Tented-Resort-Fabric-Membrane-Roof-Structures-Lodges-Maldives-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xury-Island-Tented-Resort-Fabric-Membrane-Roof-Structures-Lodges-Maldives-6-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056" cy="191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8B" w:rsidRPr="00395D8B" w:rsidRDefault="00395D8B" w:rsidP="00395D8B">
      <w:pPr>
        <w:spacing w:line="360" w:lineRule="auto"/>
        <w:rPr>
          <w:rFonts w:ascii="Arial" w:hAnsi="Arial" w:cs="Arial"/>
          <w:color w:val="333333"/>
          <w:sz w:val="24"/>
          <w:szCs w:val="24"/>
        </w:rPr>
      </w:pPr>
      <w:r w:rsidRPr="00395D8B">
        <w:rPr>
          <w:rFonts w:ascii="Arial" w:hAnsi="Arial" w:cs="Arial"/>
          <w:color w:val="333333"/>
          <w:sz w:val="24"/>
          <w:szCs w:val="24"/>
        </w:rPr>
        <w:lastRenderedPageBreak/>
        <w:t xml:space="preserve">Accommodation at this spectacular beach tent resort which includes 70 water bungalows and 10 beach bungalows. Water bungalow (56 square meters) - The stilts on the lagoon are connected to the coast and connected to the sidewalk. The bungalows have a bedroom (double or twin), with a living area with a transparent floor to observe the life of the underwater dwellers, a bathroom with a shower, an outdoor terrace with sunbeds and a sewer. Beach Bungalow (45 m2) - Beach room includes 1 bedroom (double or 2 single beds), living area, open bathroom, patio with mini garden and hammock. </w:t>
      </w:r>
    </w:p>
    <w:p w:rsidR="003B5FB9" w:rsidRPr="003B5FB9" w:rsidRDefault="003B5FB9" w:rsidP="003B5FB9">
      <w:pPr>
        <w:spacing w:line="360" w:lineRule="auto"/>
        <w:rPr>
          <w:rFonts w:ascii="Arial" w:hAnsi="Arial" w:cs="Arial"/>
          <w:sz w:val="24"/>
          <w:szCs w:val="24"/>
        </w:rPr>
      </w:pPr>
    </w:p>
    <w:p w:rsidR="00395D8B" w:rsidRDefault="00395D8B" w:rsidP="0031452C">
      <w:pPr>
        <w:spacing w:line="360" w:lineRule="auto"/>
        <w:rPr>
          <w:rFonts w:ascii="Arial" w:hAnsi="Arial" w:cs="Arial" w:hint="eastAsia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</w:rPr>
        <w:drawing>
          <wp:inline distT="0" distB="0" distL="0" distR="0">
            <wp:extent cx="5343525" cy="4009866"/>
            <wp:effectExtent l="19050" t="0" r="0" b="0"/>
            <wp:docPr id="7" name="图片 6" descr="luxury-island-tented-resort-fabric-membrane-roof-structures-lodges-maldives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xury-island-tented-resort-fabric-membrane-roof-structures-lodges-maldives-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528" cy="400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8AB" w:rsidRDefault="0031452C" w:rsidP="0031452C">
      <w:pPr>
        <w:spacing w:line="360" w:lineRule="auto"/>
        <w:rPr>
          <w:rFonts w:ascii="Arial" w:hAnsi="Arial" w:cs="Arial"/>
          <w:sz w:val="24"/>
          <w:szCs w:val="24"/>
        </w:rPr>
      </w:pPr>
      <w:r w:rsidRPr="00FF41B2">
        <w:rPr>
          <w:rFonts w:ascii="Arial" w:hAnsi="Arial" w:cs="Arial"/>
          <w:sz w:val="24"/>
          <w:szCs w:val="24"/>
        </w:rPr>
        <w:t xml:space="preserve">BDiR Inc. Design, manufacture, installation, maintenance </w:t>
      </w:r>
      <w:r w:rsidRPr="00FF41B2">
        <w:rPr>
          <w:rFonts w:ascii="Arial" w:hAnsi="Arial" w:cs="Arial"/>
          <w:color w:val="FF0000"/>
          <w:sz w:val="24"/>
          <w:szCs w:val="24"/>
        </w:rPr>
        <w:t xml:space="preserve">Luxury safari tent resort, glamping tents, eco-lodges and resort tents </w:t>
      </w:r>
      <w:r w:rsidRPr="00FF41B2">
        <w:rPr>
          <w:rFonts w:ascii="Arial" w:hAnsi="Arial" w:cs="Arial"/>
          <w:sz w:val="24"/>
          <w:szCs w:val="24"/>
        </w:rPr>
        <w:t xml:space="preserve">at very reasonable prices. </w:t>
      </w:r>
      <w:r w:rsidR="005F24A1" w:rsidRPr="00FF41B2">
        <w:rPr>
          <w:rFonts w:ascii="Arial" w:hAnsi="Arial" w:cs="Arial"/>
          <w:sz w:val="24"/>
          <w:szCs w:val="24"/>
        </w:rPr>
        <w:t xml:space="preserve">We ship canvas tents worldwide for all purposes. No matter where your tent or camp will be located in - be it on water, rocks, desert, sand, a grassy plain, tropical beach, ice field or in dense rainforest - we will ensure it is built to last. </w:t>
      </w:r>
    </w:p>
    <w:p w:rsidR="00FA2173" w:rsidRPr="00FF41B2" w:rsidRDefault="00FA2173" w:rsidP="0031452C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FA2173" w:rsidRPr="00FF41B2" w:rsidSect="004358AB">
      <w:headerReference w:type="default" r:id="rId11"/>
      <w:footerReference w:type="default" r:id="rId1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3538" w:rsidRDefault="00833538" w:rsidP="005F24A1">
      <w:pPr>
        <w:spacing w:after="0"/>
      </w:pPr>
      <w:r>
        <w:separator/>
      </w:r>
    </w:p>
  </w:endnote>
  <w:endnote w:type="continuationSeparator" w:id="0">
    <w:p w:rsidR="00833538" w:rsidRDefault="00833538" w:rsidP="005F24A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00A" w:rsidRDefault="00E72FC3">
    <w:pPr>
      <w:pStyle w:val="a4"/>
    </w:pPr>
    <w:hyperlink r:id="rId1" w:history="1">
      <w:r w:rsidR="0079500A" w:rsidRPr="00E1002D">
        <w:rPr>
          <w:rStyle w:val="a6"/>
          <w:rFonts w:hint="eastAsia"/>
        </w:rPr>
        <w:t>www.bdir.com</w:t>
      </w:r>
    </w:hyperlink>
    <w:r w:rsidR="0079500A">
      <w:rPr>
        <w:rFonts w:hint="eastAsia"/>
      </w:rPr>
      <w:t xml:space="preserve">                           Email: </w:t>
    </w:r>
    <w:hyperlink r:id="rId2" w:history="1">
      <w:r w:rsidR="0079500A" w:rsidRPr="00E1002D">
        <w:rPr>
          <w:rStyle w:val="a6"/>
          <w:rFonts w:hint="eastAsia"/>
        </w:rPr>
        <w:t>sales@bdir.com</w:t>
      </w:r>
    </w:hyperlink>
    <w:r w:rsidR="0079500A">
      <w:rPr>
        <w:rFonts w:hint="eastAsia"/>
      </w:rPr>
      <w:t xml:space="preserve">                    Phone Number: +8618998941068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3538" w:rsidRDefault="00833538" w:rsidP="005F24A1">
      <w:pPr>
        <w:spacing w:after="0"/>
      </w:pPr>
      <w:r>
        <w:separator/>
      </w:r>
    </w:p>
  </w:footnote>
  <w:footnote w:type="continuationSeparator" w:id="0">
    <w:p w:rsidR="00833538" w:rsidRDefault="00833538" w:rsidP="005F24A1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00A" w:rsidRPr="0079500A" w:rsidRDefault="0079500A" w:rsidP="0079500A">
    <w:pPr>
      <w:pStyle w:val="a3"/>
    </w:pPr>
    <w:r>
      <w:rPr>
        <w:rFonts w:hint="eastAsia"/>
        <w:noProof/>
      </w:rPr>
      <w:drawing>
        <wp:inline distT="0" distB="0" distL="0" distR="0">
          <wp:extent cx="692150" cy="209246"/>
          <wp:effectExtent l="19050" t="0" r="0" b="0"/>
          <wp:docPr id="6" name="图片 0" descr="BDI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DI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7893" cy="210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</w:t>
    </w:r>
    <w:r>
      <w:t>offers a complete turn</w:t>
    </w:r>
    <w:r w:rsidRPr="008C5A9E">
      <w:t>key solution of Eco Tent</w:t>
    </w:r>
    <w:r>
      <w:rPr>
        <w:rFonts w:hint="eastAsia"/>
      </w:rPr>
      <w:t xml:space="preserve"> </w:t>
    </w:r>
    <w:r w:rsidRPr="008C5A9E">
      <w:t>Structure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A6529"/>
    <w:multiLevelType w:val="multilevel"/>
    <w:tmpl w:val="2C8A6529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6E904DBE"/>
    <w:multiLevelType w:val="hybridMultilevel"/>
    <w:tmpl w:val="A8B4A46E"/>
    <w:lvl w:ilvl="0" w:tplc="56C07A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13583C"/>
    <w:rsid w:val="00167E71"/>
    <w:rsid w:val="002C251F"/>
    <w:rsid w:val="0031452C"/>
    <w:rsid w:val="00320162"/>
    <w:rsid w:val="00323B43"/>
    <w:rsid w:val="00395D8B"/>
    <w:rsid w:val="003B5FB9"/>
    <w:rsid w:val="003D37D8"/>
    <w:rsid w:val="00426133"/>
    <w:rsid w:val="004358AB"/>
    <w:rsid w:val="004B2CD7"/>
    <w:rsid w:val="00531893"/>
    <w:rsid w:val="005655D7"/>
    <w:rsid w:val="005E323C"/>
    <w:rsid w:val="005F24A1"/>
    <w:rsid w:val="00615E58"/>
    <w:rsid w:val="006A0078"/>
    <w:rsid w:val="006D49C7"/>
    <w:rsid w:val="0079500A"/>
    <w:rsid w:val="007E1AF1"/>
    <w:rsid w:val="00833538"/>
    <w:rsid w:val="008A095C"/>
    <w:rsid w:val="008B7726"/>
    <w:rsid w:val="0093580D"/>
    <w:rsid w:val="009976B4"/>
    <w:rsid w:val="00A26CE3"/>
    <w:rsid w:val="00A4642C"/>
    <w:rsid w:val="00B00ED8"/>
    <w:rsid w:val="00C12067"/>
    <w:rsid w:val="00C64913"/>
    <w:rsid w:val="00CA5302"/>
    <w:rsid w:val="00D31D50"/>
    <w:rsid w:val="00E43F59"/>
    <w:rsid w:val="00E54562"/>
    <w:rsid w:val="00E72FC3"/>
    <w:rsid w:val="00F116F7"/>
    <w:rsid w:val="00F121BC"/>
    <w:rsid w:val="00F32931"/>
    <w:rsid w:val="00F478C8"/>
    <w:rsid w:val="00FA2173"/>
    <w:rsid w:val="00FF4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link w:val="1Char"/>
    <w:uiPriority w:val="9"/>
    <w:qFormat/>
    <w:rsid w:val="005F24A1"/>
    <w:pPr>
      <w:adjustRightInd/>
      <w:snapToGrid/>
      <w:spacing w:before="100" w:beforeAutospacing="1" w:after="100" w:afterAutospacing="1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F24A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F24A1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F24A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F24A1"/>
    <w:rPr>
      <w:rFonts w:ascii="Tahoma" w:hAnsi="Tahoma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F24A1"/>
    <w:rPr>
      <w:rFonts w:ascii="宋体" w:eastAsia="宋体" w:hAnsi="宋体" w:cs="宋体"/>
      <w:b/>
      <w:bCs/>
      <w:kern w:val="36"/>
      <w:sz w:val="48"/>
      <w:szCs w:val="48"/>
    </w:rPr>
  </w:style>
  <w:style w:type="paragraph" w:styleId="a5">
    <w:name w:val="Balloon Text"/>
    <w:basedOn w:val="a"/>
    <w:link w:val="Char1"/>
    <w:uiPriority w:val="99"/>
    <w:semiHidden/>
    <w:unhideWhenUsed/>
    <w:rsid w:val="005F24A1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F24A1"/>
    <w:rPr>
      <w:rFonts w:ascii="Tahoma" w:hAnsi="Tahoma"/>
      <w:sz w:val="18"/>
      <w:szCs w:val="18"/>
    </w:rPr>
  </w:style>
  <w:style w:type="character" w:styleId="a6">
    <w:name w:val="Hyperlink"/>
    <w:basedOn w:val="a0"/>
    <w:uiPriority w:val="99"/>
    <w:unhideWhenUsed/>
    <w:rsid w:val="0079500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4B2CD7"/>
    <w:pPr>
      <w:ind w:firstLineChars="200" w:firstLine="420"/>
    </w:pPr>
  </w:style>
  <w:style w:type="paragraph" w:customStyle="1" w:styleId="firstpara">
    <w:name w:val="firstpara"/>
    <w:basedOn w:val="a"/>
    <w:rsid w:val="00531893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17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ales@bdir.com" TargetMode="External"/><Relationship Id="rId1" Type="http://schemas.openxmlformats.org/officeDocument/2006/relationships/hyperlink" Target="http://www.bdi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208</Words>
  <Characters>1190</Characters>
  <Application>Microsoft Office Word</Application>
  <DocSecurity>0</DocSecurity>
  <Lines>9</Lines>
  <Paragraphs>2</Paragraphs>
  <ScaleCrop>false</ScaleCrop>
  <Company/>
  <LinksUpToDate>false</LinksUpToDate>
  <CharactersWithSpaces>1396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30</cp:revision>
  <cp:lastPrinted>2019-09-07T07:57:00Z</cp:lastPrinted>
  <dcterms:created xsi:type="dcterms:W3CDTF">2008-09-11T17:20:00Z</dcterms:created>
  <dcterms:modified xsi:type="dcterms:W3CDTF">2019-09-09T06:45:00Z</dcterms:modified>
</cp:coreProperties>
</file>