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08FA" w:rsidRPr="007208FA" w:rsidRDefault="007208FA" w:rsidP="007208FA">
      <w:pPr>
        <w:spacing w:line="360" w:lineRule="auto"/>
        <w:jc w:val="center"/>
        <w:rPr>
          <w:rFonts w:ascii="Arial" w:hAnsi="Arial" w:cs="Arial"/>
          <w:sz w:val="24"/>
          <w:szCs w:val="24"/>
        </w:rPr>
      </w:pPr>
      <w:r w:rsidRPr="007208FA">
        <w:rPr>
          <w:rFonts w:ascii="Arial" w:hAnsi="Arial" w:cs="Arial"/>
          <w:b/>
          <w:sz w:val="30"/>
          <w:szCs w:val="30"/>
        </w:rPr>
        <w:t xml:space="preserve">Monteverde Glamping unique experience with 6 Geodesic Domes Tent Pods </w:t>
      </w:r>
      <w:r>
        <w:rPr>
          <w:rFonts w:ascii="Arial" w:hAnsi="Arial" w:cs="Arial"/>
          <w:noProof/>
          <w:sz w:val="24"/>
          <w:szCs w:val="24"/>
        </w:rPr>
        <w:drawing>
          <wp:inline distT="0" distB="0" distL="0" distR="0">
            <wp:extent cx="5274310" cy="3956050"/>
            <wp:effectExtent l="19050" t="0" r="2540" b="0"/>
            <wp:docPr id="3" name="图片 2" descr="Monteverde-Glamping-unique-experience-with-6-Geodesic-Domes-Tent-Po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everde-Glamping-unique-experience-with-6-Geodesic-Domes-Tent-Pods-1.jpg"/>
                    <pic:cNvPicPr/>
                  </pic:nvPicPr>
                  <pic:blipFill>
                    <a:blip r:embed="rId6" cstate="print"/>
                    <a:stretch>
                      <a:fillRect/>
                    </a:stretch>
                  </pic:blipFill>
                  <pic:spPr>
                    <a:xfrm>
                      <a:off x="0" y="0"/>
                      <a:ext cx="5274310" cy="3956050"/>
                    </a:xfrm>
                    <a:prstGeom prst="rect">
                      <a:avLst/>
                    </a:prstGeom>
                  </pic:spPr>
                </pic:pic>
              </a:graphicData>
            </a:graphic>
          </wp:inline>
        </w:drawing>
      </w:r>
    </w:p>
    <w:p w:rsidR="007208FA" w:rsidRPr="007208FA" w:rsidRDefault="007208FA" w:rsidP="007208FA">
      <w:pPr>
        <w:spacing w:after="0"/>
        <w:rPr>
          <w:rFonts w:ascii="Arial" w:hAnsi="Arial" w:cs="Arial"/>
          <w:sz w:val="24"/>
          <w:szCs w:val="24"/>
        </w:rPr>
      </w:pPr>
      <w:r w:rsidRPr="007208FA">
        <w:rPr>
          <w:rFonts w:ascii="Arial" w:hAnsi="Arial" w:cs="Arial"/>
          <w:sz w:val="24"/>
          <w:szCs w:val="24"/>
        </w:rPr>
        <w:t>Product specifications:</w:t>
      </w:r>
    </w:p>
    <w:p w:rsidR="007208FA" w:rsidRPr="007208FA" w:rsidRDefault="007208FA" w:rsidP="007208FA">
      <w:pPr>
        <w:spacing w:after="0"/>
        <w:rPr>
          <w:rFonts w:ascii="Arial" w:hAnsi="Arial" w:cs="Arial"/>
          <w:sz w:val="24"/>
          <w:szCs w:val="24"/>
        </w:rPr>
      </w:pPr>
      <w:r w:rsidRPr="007208FA">
        <w:rPr>
          <w:rFonts w:ascii="Arial" w:hAnsi="Arial" w:cs="Arial" w:hint="eastAsia"/>
          <w:sz w:val="24"/>
          <w:szCs w:val="24"/>
        </w:rPr>
        <w:t>•</w:t>
      </w:r>
      <w:r w:rsidRPr="007208FA">
        <w:rPr>
          <w:rFonts w:ascii="Arial" w:hAnsi="Arial" w:cs="Arial"/>
          <w:sz w:val="24"/>
          <w:szCs w:val="24"/>
        </w:rPr>
        <w:t xml:space="preserve"> Diameter: 3*7 meters</w:t>
      </w:r>
    </w:p>
    <w:p w:rsidR="007208FA" w:rsidRPr="007208FA" w:rsidRDefault="007208FA" w:rsidP="007208FA">
      <w:pPr>
        <w:spacing w:after="0"/>
        <w:rPr>
          <w:rFonts w:ascii="Arial" w:hAnsi="Arial" w:cs="Arial"/>
          <w:sz w:val="24"/>
          <w:szCs w:val="24"/>
        </w:rPr>
      </w:pPr>
      <w:r w:rsidRPr="007208FA">
        <w:rPr>
          <w:rFonts w:ascii="Arial" w:hAnsi="Arial" w:cs="Arial" w:hint="eastAsia"/>
          <w:sz w:val="24"/>
          <w:szCs w:val="24"/>
        </w:rPr>
        <w:t>•</w:t>
      </w:r>
      <w:r w:rsidRPr="007208FA">
        <w:rPr>
          <w:rFonts w:ascii="Arial" w:hAnsi="Arial" w:cs="Arial"/>
          <w:sz w:val="24"/>
          <w:szCs w:val="24"/>
        </w:rPr>
        <w:t xml:space="preserve"> Base area: 40 square meters</w:t>
      </w:r>
    </w:p>
    <w:p w:rsidR="007208FA" w:rsidRPr="007208FA" w:rsidRDefault="007208FA" w:rsidP="007208FA">
      <w:pPr>
        <w:spacing w:after="0"/>
        <w:rPr>
          <w:rFonts w:ascii="Arial" w:hAnsi="Arial" w:cs="Arial"/>
          <w:sz w:val="24"/>
          <w:szCs w:val="24"/>
        </w:rPr>
      </w:pPr>
      <w:r w:rsidRPr="007208FA">
        <w:rPr>
          <w:rFonts w:ascii="Arial" w:hAnsi="Arial" w:cs="Arial" w:hint="eastAsia"/>
          <w:sz w:val="24"/>
          <w:szCs w:val="24"/>
        </w:rPr>
        <w:t>•</w:t>
      </w:r>
      <w:r w:rsidRPr="007208FA">
        <w:rPr>
          <w:rFonts w:ascii="Arial" w:hAnsi="Arial" w:cs="Arial"/>
          <w:sz w:val="24"/>
          <w:szCs w:val="24"/>
        </w:rPr>
        <w:t xml:space="preserve"> Entrance: height 180cm x width 70cm</w:t>
      </w:r>
    </w:p>
    <w:p w:rsidR="007208FA" w:rsidRPr="007208FA" w:rsidRDefault="007208FA" w:rsidP="007208FA">
      <w:pPr>
        <w:spacing w:after="0"/>
        <w:rPr>
          <w:rFonts w:ascii="Arial" w:hAnsi="Arial" w:cs="Arial"/>
          <w:sz w:val="24"/>
          <w:szCs w:val="24"/>
        </w:rPr>
      </w:pPr>
      <w:r w:rsidRPr="007208FA">
        <w:rPr>
          <w:rFonts w:ascii="Arial" w:hAnsi="Arial" w:cs="Arial" w:hint="eastAsia"/>
          <w:sz w:val="24"/>
          <w:szCs w:val="24"/>
        </w:rPr>
        <w:t>•</w:t>
      </w:r>
      <w:r w:rsidRPr="007208FA">
        <w:rPr>
          <w:rFonts w:ascii="Arial" w:hAnsi="Arial" w:cs="Arial"/>
          <w:sz w:val="24"/>
          <w:szCs w:val="24"/>
        </w:rPr>
        <w:t xml:space="preserve"> Maximum height: 3.5 meters</w:t>
      </w:r>
    </w:p>
    <w:p w:rsidR="007208FA" w:rsidRPr="007208FA" w:rsidRDefault="007208FA" w:rsidP="007208FA">
      <w:pPr>
        <w:spacing w:after="0"/>
        <w:rPr>
          <w:rFonts w:ascii="Arial" w:hAnsi="Arial" w:cs="Arial"/>
          <w:sz w:val="24"/>
          <w:szCs w:val="24"/>
        </w:rPr>
      </w:pPr>
      <w:r w:rsidRPr="007208FA">
        <w:rPr>
          <w:rFonts w:ascii="Arial" w:hAnsi="Arial" w:cs="Arial" w:hint="eastAsia"/>
          <w:sz w:val="24"/>
          <w:szCs w:val="24"/>
        </w:rPr>
        <w:t>•</w:t>
      </w:r>
      <w:r w:rsidRPr="007208FA">
        <w:rPr>
          <w:rFonts w:ascii="Arial" w:hAnsi="Arial" w:cs="Arial"/>
          <w:sz w:val="24"/>
          <w:szCs w:val="24"/>
        </w:rPr>
        <w:t xml:space="preserve"> Quantity: 6 dome tents</w:t>
      </w:r>
    </w:p>
    <w:p w:rsidR="007208FA" w:rsidRPr="007208FA" w:rsidRDefault="007208FA" w:rsidP="007208FA">
      <w:pPr>
        <w:spacing w:after="0"/>
        <w:rPr>
          <w:rFonts w:ascii="Arial" w:hAnsi="Arial" w:cs="Arial"/>
          <w:sz w:val="24"/>
          <w:szCs w:val="24"/>
        </w:rPr>
      </w:pPr>
      <w:r>
        <w:rPr>
          <w:rFonts w:ascii="Arial" w:hAnsi="Arial" w:cs="Arial" w:hint="eastAsia"/>
          <w:sz w:val="24"/>
          <w:szCs w:val="24"/>
        </w:rPr>
        <w:t>M</w:t>
      </w:r>
      <w:r w:rsidRPr="007208FA">
        <w:rPr>
          <w:rFonts w:ascii="Arial" w:hAnsi="Arial" w:cs="Arial"/>
          <w:sz w:val="24"/>
          <w:szCs w:val="24"/>
        </w:rPr>
        <w:t>aterial:</w:t>
      </w:r>
    </w:p>
    <w:p w:rsidR="007208FA" w:rsidRPr="007208FA" w:rsidRDefault="007208FA" w:rsidP="007208FA">
      <w:pPr>
        <w:spacing w:after="0"/>
        <w:rPr>
          <w:rFonts w:ascii="Arial" w:hAnsi="Arial" w:cs="Arial"/>
          <w:sz w:val="24"/>
          <w:szCs w:val="24"/>
        </w:rPr>
      </w:pPr>
      <w:r w:rsidRPr="007208FA">
        <w:rPr>
          <w:rFonts w:ascii="Arial" w:hAnsi="Arial" w:cs="Arial" w:hint="eastAsia"/>
          <w:sz w:val="24"/>
          <w:szCs w:val="24"/>
        </w:rPr>
        <w:t>•</w:t>
      </w:r>
      <w:r w:rsidRPr="007208FA">
        <w:rPr>
          <w:rFonts w:ascii="Arial" w:hAnsi="Arial" w:cs="Arial"/>
          <w:sz w:val="24"/>
          <w:szCs w:val="24"/>
        </w:rPr>
        <w:t xml:space="preserve"> 950g/m2 Germany imported white PVC film material, 850 g/m2 Germany imported transparent PVC film material</w:t>
      </w:r>
    </w:p>
    <w:p w:rsidR="007208FA" w:rsidRPr="007208FA" w:rsidRDefault="007208FA" w:rsidP="007208FA">
      <w:pPr>
        <w:spacing w:after="0"/>
        <w:rPr>
          <w:rFonts w:ascii="Arial" w:hAnsi="Arial" w:cs="Arial"/>
          <w:sz w:val="24"/>
          <w:szCs w:val="24"/>
        </w:rPr>
      </w:pPr>
      <w:r w:rsidRPr="007208FA">
        <w:rPr>
          <w:rFonts w:ascii="Arial" w:hAnsi="Arial" w:cs="Arial" w:hint="eastAsia"/>
          <w:sz w:val="24"/>
          <w:szCs w:val="24"/>
        </w:rPr>
        <w:t>•</w:t>
      </w:r>
      <w:r w:rsidRPr="007208FA">
        <w:rPr>
          <w:rFonts w:ascii="Arial" w:hAnsi="Arial" w:cs="Arial"/>
          <w:sz w:val="24"/>
          <w:szCs w:val="24"/>
        </w:rPr>
        <w:t xml:space="preserve"> Windproof up to 80-100km/h, 100% fire retardant, waterproof and snowproof</w:t>
      </w:r>
    </w:p>
    <w:p w:rsidR="007208FA" w:rsidRPr="007208FA" w:rsidRDefault="007208FA" w:rsidP="007208FA">
      <w:pPr>
        <w:spacing w:after="0"/>
        <w:rPr>
          <w:rFonts w:ascii="Arial" w:hAnsi="Arial" w:cs="Arial"/>
          <w:sz w:val="24"/>
          <w:szCs w:val="24"/>
        </w:rPr>
      </w:pPr>
      <w:r w:rsidRPr="007208FA">
        <w:rPr>
          <w:rFonts w:ascii="Arial" w:hAnsi="Arial" w:cs="Arial" w:hint="eastAsia"/>
          <w:sz w:val="24"/>
          <w:szCs w:val="24"/>
        </w:rPr>
        <w:t>•</w:t>
      </w:r>
      <w:r w:rsidRPr="007208FA">
        <w:rPr>
          <w:rFonts w:ascii="Arial" w:hAnsi="Arial" w:cs="Arial"/>
          <w:sz w:val="24"/>
          <w:szCs w:val="24"/>
        </w:rPr>
        <w:t xml:space="preserve"> Galvanized steel pipe Q235, diameter 20*1.5mm</w:t>
      </w:r>
    </w:p>
    <w:p w:rsidR="007208FA" w:rsidRPr="007208FA" w:rsidRDefault="007208FA" w:rsidP="007208FA">
      <w:pPr>
        <w:spacing w:after="0"/>
        <w:rPr>
          <w:rFonts w:ascii="Arial" w:hAnsi="Arial" w:cs="Arial"/>
          <w:sz w:val="24"/>
          <w:szCs w:val="24"/>
        </w:rPr>
      </w:pPr>
      <w:r w:rsidRPr="007208FA">
        <w:rPr>
          <w:rFonts w:ascii="Arial" w:hAnsi="Arial" w:cs="Arial" w:hint="eastAsia"/>
          <w:sz w:val="24"/>
          <w:szCs w:val="24"/>
        </w:rPr>
        <w:t>•</w:t>
      </w:r>
      <w:r w:rsidRPr="007208FA">
        <w:rPr>
          <w:rFonts w:ascii="Arial" w:hAnsi="Arial" w:cs="Arial"/>
          <w:sz w:val="24"/>
          <w:szCs w:val="24"/>
        </w:rPr>
        <w:t xml:space="preserve"> Use stainless steel tube as frame material</w:t>
      </w:r>
    </w:p>
    <w:p w:rsidR="007208FA" w:rsidRDefault="007208FA" w:rsidP="007208FA">
      <w:pPr>
        <w:spacing w:after="0"/>
        <w:rPr>
          <w:rFonts w:ascii="Arial" w:hAnsi="Arial" w:cs="Arial" w:hint="eastAsia"/>
          <w:sz w:val="24"/>
          <w:szCs w:val="24"/>
        </w:rPr>
      </w:pPr>
      <w:r w:rsidRPr="007208FA">
        <w:rPr>
          <w:rFonts w:ascii="Arial" w:hAnsi="Arial" w:cs="Arial" w:hint="eastAsia"/>
          <w:sz w:val="24"/>
          <w:szCs w:val="24"/>
        </w:rPr>
        <w:t>•</w:t>
      </w:r>
      <w:r w:rsidRPr="007208FA">
        <w:rPr>
          <w:rFonts w:ascii="Arial" w:hAnsi="Arial" w:cs="Arial"/>
          <w:sz w:val="24"/>
          <w:szCs w:val="24"/>
        </w:rPr>
        <w:t xml:space="preserve"> Configure insulation, wood burning stove, curtains</w:t>
      </w:r>
    </w:p>
    <w:p w:rsidR="007208FA" w:rsidRDefault="007208FA" w:rsidP="007208FA">
      <w:pPr>
        <w:spacing w:after="0"/>
        <w:rPr>
          <w:rFonts w:ascii="Arial" w:hAnsi="Arial" w:cs="Arial" w:hint="eastAsia"/>
          <w:sz w:val="24"/>
          <w:szCs w:val="24"/>
        </w:rPr>
      </w:pPr>
    </w:p>
    <w:p w:rsidR="007208FA" w:rsidRPr="007208FA" w:rsidRDefault="007208FA" w:rsidP="007208FA">
      <w:pPr>
        <w:spacing w:after="0"/>
        <w:rPr>
          <w:rFonts w:ascii="Arial" w:hAnsi="Arial" w:cs="Arial"/>
          <w:sz w:val="24"/>
          <w:szCs w:val="24"/>
        </w:rPr>
      </w:pPr>
      <w:r>
        <w:rPr>
          <w:rFonts w:ascii="Arial" w:hAnsi="Arial" w:cs="Arial"/>
          <w:noProof/>
          <w:sz w:val="24"/>
          <w:szCs w:val="24"/>
        </w:rPr>
        <w:lastRenderedPageBreak/>
        <w:drawing>
          <wp:inline distT="0" distB="0" distL="0" distR="0">
            <wp:extent cx="5270077" cy="3638550"/>
            <wp:effectExtent l="19050" t="0" r="6773" b="0"/>
            <wp:docPr id="5" name="图片 3" descr="Monteverde-Glamping-unique-experience-with-6-Geodesic-Domes-Tent-Pod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everde-Glamping-unique-experience-with-6-Geodesic-Domes-Tent-Pods-9.jpg"/>
                    <pic:cNvPicPr/>
                  </pic:nvPicPr>
                  <pic:blipFill>
                    <a:blip r:embed="rId7" cstate="print"/>
                    <a:stretch>
                      <a:fillRect/>
                    </a:stretch>
                  </pic:blipFill>
                  <pic:spPr>
                    <a:xfrm>
                      <a:off x="0" y="0"/>
                      <a:ext cx="5274310" cy="3641473"/>
                    </a:xfrm>
                    <a:prstGeom prst="rect">
                      <a:avLst/>
                    </a:prstGeom>
                  </pic:spPr>
                </pic:pic>
              </a:graphicData>
            </a:graphic>
          </wp:inline>
        </w:drawing>
      </w:r>
    </w:p>
    <w:p w:rsidR="007208FA" w:rsidRPr="007208FA" w:rsidRDefault="007208FA" w:rsidP="007208FA">
      <w:pPr>
        <w:spacing w:line="360" w:lineRule="auto"/>
        <w:rPr>
          <w:rFonts w:ascii="Arial" w:hAnsi="Arial" w:cs="Arial"/>
          <w:sz w:val="24"/>
          <w:szCs w:val="24"/>
        </w:rPr>
      </w:pPr>
      <w:r w:rsidRPr="007208FA">
        <w:rPr>
          <w:rFonts w:ascii="Arial" w:hAnsi="Arial" w:cs="Arial"/>
          <w:sz w:val="24"/>
          <w:szCs w:val="24"/>
        </w:rPr>
        <w:t>Spending an imaginary adventure in the luxurious dome tent cabins, we have 6 different luxury domes house with private outdoor kitchens and luxurious bathrooms. An elevated deck is surrounded by nature. Some domes room units have a hot tub and a children’s playground.</w:t>
      </w:r>
    </w:p>
    <w:p w:rsidR="007208FA" w:rsidRDefault="007208FA" w:rsidP="007208FA">
      <w:pPr>
        <w:spacing w:line="360" w:lineRule="auto"/>
        <w:rPr>
          <w:rFonts w:ascii="Arial" w:hAnsi="Arial" w:cs="Arial" w:hint="eastAsia"/>
          <w:noProof/>
          <w:sz w:val="24"/>
          <w:szCs w:val="24"/>
        </w:rPr>
      </w:pPr>
      <w:r w:rsidRPr="007208FA">
        <w:rPr>
          <w:rFonts w:ascii="Arial" w:hAnsi="Arial" w:cs="Arial"/>
          <w:sz w:val="24"/>
          <w:szCs w:val="24"/>
        </w:rPr>
        <w:t>Some of the dome lodges have a garden, dining area and balcony. There is also an outdoor kitchen with a microwave, toaster and fridge, as well as a stovetop and coffee machine. Each dome tent room has a private bathroom</w:t>
      </w:r>
      <w:r>
        <w:rPr>
          <w:rFonts w:ascii="Arial" w:hAnsi="Arial" w:cs="Arial" w:hint="eastAsia"/>
          <w:sz w:val="24"/>
          <w:szCs w:val="24"/>
        </w:rPr>
        <w:t xml:space="preserve"> </w:t>
      </w:r>
      <w:r w:rsidRPr="007208FA">
        <w:rPr>
          <w:rFonts w:ascii="Arial" w:hAnsi="Arial" w:cs="Arial"/>
          <w:sz w:val="24"/>
          <w:szCs w:val="24"/>
        </w:rPr>
        <w:t>with a shower and towels are provided.</w:t>
      </w:r>
      <w:r w:rsidRPr="007208FA">
        <w:rPr>
          <w:rFonts w:ascii="Arial" w:hAnsi="Arial" w:cs="Arial"/>
          <w:noProof/>
          <w:sz w:val="24"/>
          <w:szCs w:val="24"/>
        </w:rPr>
        <w:t xml:space="preserve"> </w:t>
      </w:r>
    </w:p>
    <w:p w:rsidR="007208FA" w:rsidRDefault="007208FA" w:rsidP="007208FA">
      <w:pPr>
        <w:spacing w:line="360" w:lineRule="auto"/>
        <w:rPr>
          <w:rFonts w:ascii="Arial" w:hAnsi="Arial" w:cs="Arial" w:hint="eastAsia"/>
          <w:sz w:val="24"/>
          <w:szCs w:val="24"/>
        </w:rPr>
      </w:pPr>
      <w:r>
        <w:rPr>
          <w:rFonts w:ascii="Arial" w:hAnsi="Arial" w:cs="Arial"/>
          <w:noProof/>
          <w:sz w:val="24"/>
          <w:szCs w:val="24"/>
        </w:rPr>
        <w:drawing>
          <wp:inline distT="0" distB="0" distL="0" distR="0">
            <wp:extent cx="5274310" cy="2781300"/>
            <wp:effectExtent l="19050" t="0" r="2540" b="0"/>
            <wp:docPr id="8" name="图片 6" descr="Geodesic-dome-tent-3d-mod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esic-dome-tent-3d-model-2.jpg"/>
                    <pic:cNvPicPr/>
                  </pic:nvPicPr>
                  <pic:blipFill>
                    <a:blip r:embed="rId8" cstate="print"/>
                    <a:stretch>
                      <a:fillRect/>
                    </a:stretch>
                  </pic:blipFill>
                  <pic:spPr>
                    <a:xfrm>
                      <a:off x="0" y="0"/>
                      <a:ext cx="5274310" cy="2781300"/>
                    </a:xfrm>
                    <a:prstGeom prst="rect">
                      <a:avLst/>
                    </a:prstGeom>
                  </pic:spPr>
                </pic:pic>
              </a:graphicData>
            </a:graphic>
          </wp:inline>
        </w:drawing>
      </w:r>
    </w:p>
    <w:p w:rsidR="00D34E77" w:rsidRPr="00D34E77" w:rsidRDefault="00D34E77" w:rsidP="007208FA">
      <w:pPr>
        <w:spacing w:line="360" w:lineRule="auto"/>
        <w:rPr>
          <w:rFonts w:ascii="Arial" w:hAnsi="Arial" w:cs="Arial"/>
          <w:sz w:val="24"/>
          <w:szCs w:val="24"/>
        </w:rPr>
      </w:pPr>
      <w:r>
        <w:rPr>
          <w:rFonts w:ascii="Arial" w:hAnsi="Arial" w:cs="Arial"/>
          <w:noProof/>
          <w:sz w:val="24"/>
          <w:szCs w:val="24"/>
        </w:rPr>
        <w:lastRenderedPageBreak/>
        <w:drawing>
          <wp:inline distT="0" distB="0" distL="0" distR="0">
            <wp:extent cx="5025882" cy="5686425"/>
            <wp:effectExtent l="19050" t="0" r="3318" b="0"/>
            <wp:docPr id="10" name="图片 9" descr="Geodsic-dome-tent-3d-mod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sic-dome-tent-3d-model-1.jpg"/>
                    <pic:cNvPicPr/>
                  </pic:nvPicPr>
                  <pic:blipFill>
                    <a:blip r:embed="rId9" cstate="print"/>
                    <a:stretch>
                      <a:fillRect/>
                    </a:stretch>
                  </pic:blipFill>
                  <pic:spPr>
                    <a:xfrm>
                      <a:off x="0" y="0"/>
                      <a:ext cx="5034807" cy="5696523"/>
                    </a:xfrm>
                    <a:prstGeom prst="rect">
                      <a:avLst/>
                    </a:prstGeom>
                  </pic:spPr>
                </pic:pic>
              </a:graphicData>
            </a:graphic>
          </wp:inline>
        </w:drawing>
      </w:r>
    </w:p>
    <w:p w:rsidR="004358AB" w:rsidRDefault="00D34E77" w:rsidP="00D34E77">
      <w:pPr>
        <w:spacing w:line="360" w:lineRule="auto"/>
        <w:rPr>
          <w:rFonts w:ascii="Arial" w:hAnsi="Arial" w:cs="Arial"/>
          <w:sz w:val="24"/>
          <w:szCs w:val="24"/>
        </w:rPr>
      </w:pPr>
      <w:r w:rsidRPr="00D34E77">
        <w:rPr>
          <w:rFonts w:ascii="Arial" w:hAnsi="Arial" w:cs="Arial"/>
          <w:sz w:val="24"/>
          <w:szCs w:val="24"/>
        </w:rPr>
        <w:t xml:space="preserve">BDiR Inc. is a dome designer and manufacturer,  which provides </w:t>
      </w:r>
      <w:r>
        <w:rPr>
          <w:rFonts w:ascii="Arial" w:hAnsi="Arial" w:cs="Arial" w:hint="eastAsia"/>
          <w:sz w:val="24"/>
          <w:szCs w:val="24"/>
        </w:rPr>
        <w:t>5</w:t>
      </w:r>
      <w:r w:rsidRPr="00D34E77">
        <w:rPr>
          <w:rFonts w:ascii="Arial" w:hAnsi="Arial" w:cs="Arial"/>
          <w:sz w:val="24"/>
          <w:szCs w:val="24"/>
        </w:rPr>
        <w:t>m - 100m best quality complete dome tents for living home, glamping tent house, camping pods, greenhouse, branding, product launches, commercial receptions, outdoor concerts and business annual celebrations, festival, performance, trade show booth, corporate events and conferences, product launches and promotions, Art installations, floating domes, igloo and rooftop lounges, movies, private parties, special occasions, etc.</w:t>
      </w:r>
    </w:p>
    <w:p w:rsidR="002F4AF2" w:rsidRPr="00D34E77" w:rsidRDefault="002F4AF2" w:rsidP="00D34E77">
      <w:pPr>
        <w:spacing w:line="360" w:lineRule="auto"/>
        <w:rPr>
          <w:rFonts w:ascii="Arial" w:hAnsi="Arial" w:cs="Arial"/>
          <w:sz w:val="24"/>
          <w:szCs w:val="24"/>
        </w:rPr>
      </w:pPr>
    </w:p>
    <w:sectPr w:rsidR="002F4AF2" w:rsidRPr="00D34E77" w:rsidSect="004358AB">
      <w:headerReference w:type="default" r:id="rId10"/>
      <w:footerReference w:type="default" r:id="rId11"/>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370E" w:rsidRDefault="0029370E" w:rsidP="005F24A1">
      <w:pPr>
        <w:spacing w:after="0"/>
      </w:pPr>
      <w:r>
        <w:separator/>
      </w:r>
    </w:p>
  </w:endnote>
  <w:endnote w:type="continuationSeparator" w:id="0">
    <w:p w:rsidR="0029370E" w:rsidRDefault="0029370E" w:rsidP="005F24A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Default="007F4B74">
    <w:pPr>
      <w:pStyle w:val="a4"/>
    </w:pPr>
    <w:hyperlink r:id="rId1" w:history="1">
      <w:r w:rsidR="0079500A" w:rsidRPr="00E1002D">
        <w:rPr>
          <w:rStyle w:val="a6"/>
          <w:rFonts w:hint="eastAsia"/>
        </w:rPr>
        <w:t>www.bdir.com</w:t>
      </w:r>
    </w:hyperlink>
    <w:r w:rsidR="0079500A">
      <w:rPr>
        <w:rFonts w:hint="eastAsia"/>
      </w:rPr>
      <w:t xml:space="preserve">                           Email: </w:t>
    </w:r>
    <w:hyperlink r:id="rId2" w:history="1">
      <w:r w:rsidR="0079500A" w:rsidRPr="00E1002D">
        <w:rPr>
          <w:rStyle w:val="a6"/>
          <w:rFonts w:hint="eastAsia"/>
        </w:rPr>
        <w:t>sales@bdir.com</w:t>
      </w:r>
    </w:hyperlink>
    <w:r w:rsidR="0079500A">
      <w:rPr>
        <w:rFonts w:hint="eastAsia"/>
      </w:rPr>
      <w:t xml:space="preserve">                   </w:t>
    </w:r>
    <w:r w:rsidR="00FE6210">
      <w:rPr>
        <w:rFonts w:hint="eastAsia"/>
      </w:rPr>
      <w:t>Mob/WhatsAPP</w:t>
    </w:r>
    <w:r w:rsidR="0079500A">
      <w:rPr>
        <w:rFonts w:hint="eastAsia"/>
      </w:rPr>
      <w:t>: +8618998941068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370E" w:rsidRDefault="0029370E" w:rsidP="005F24A1">
      <w:pPr>
        <w:spacing w:after="0"/>
      </w:pPr>
      <w:r>
        <w:separator/>
      </w:r>
    </w:p>
  </w:footnote>
  <w:footnote w:type="continuationSeparator" w:id="0">
    <w:p w:rsidR="0029370E" w:rsidRDefault="0029370E" w:rsidP="005F24A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Pr="0079500A" w:rsidRDefault="0079500A" w:rsidP="0079500A">
    <w:pPr>
      <w:pStyle w:val="a3"/>
    </w:pPr>
    <w:r>
      <w:rPr>
        <w:rFonts w:hint="eastAsia"/>
        <w:noProof/>
      </w:rPr>
      <w:drawing>
        <wp:inline distT="0" distB="0" distL="0" distR="0">
          <wp:extent cx="692150" cy="209246"/>
          <wp:effectExtent l="19050" t="0" r="0" b="0"/>
          <wp:docPr id="6" name="图片 0" descr="B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IR.png"/>
                  <pic:cNvPicPr/>
                </pic:nvPicPr>
                <pic:blipFill>
                  <a:blip r:embed="rId1"/>
                  <a:stretch>
                    <a:fillRect/>
                  </a:stretch>
                </pic:blipFill>
                <pic:spPr>
                  <a:xfrm>
                    <a:off x="0" y="0"/>
                    <a:ext cx="697893" cy="210982"/>
                  </a:xfrm>
                  <a:prstGeom prst="rect">
                    <a:avLst/>
                  </a:prstGeom>
                </pic:spPr>
              </pic:pic>
            </a:graphicData>
          </a:graphic>
        </wp:inline>
      </w:drawing>
    </w:r>
    <w:r>
      <w:rPr>
        <w:rFonts w:hint="eastAsia"/>
      </w:rPr>
      <w:t xml:space="preserve">                                                </w:t>
    </w:r>
    <w:r>
      <w:t>offers a complete turn</w:t>
    </w:r>
    <w:r w:rsidRPr="008C5A9E">
      <w:t>key solution of Eco Tent</w:t>
    </w:r>
    <w:r>
      <w:rPr>
        <w:rFonts w:hint="eastAsia"/>
      </w:rPr>
      <w:t xml:space="preserve"> </w:t>
    </w:r>
    <w:r w:rsidRPr="008C5A9E">
      <w:t>Structure</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33794"/>
  </w:hdrShapeDefaults>
  <w:footnotePr>
    <w:footnote w:id="-1"/>
    <w:footnote w:id="0"/>
  </w:footnotePr>
  <w:endnotePr>
    <w:endnote w:id="-1"/>
    <w:endnote w:id="0"/>
  </w:endnotePr>
  <w:compat>
    <w:useFELayout/>
  </w:compat>
  <w:rsids>
    <w:rsidRoot w:val="00D31D50"/>
    <w:rsid w:val="00027DF1"/>
    <w:rsid w:val="00054A3B"/>
    <w:rsid w:val="001A746C"/>
    <w:rsid w:val="00266D9E"/>
    <w:rsid w:val="0029370E"/>
    <w:rsid w:val="002C50F4"/>
    <w:rsid w:val="002F4AF2"/>
    <w:rsid w:val="00323B43"/>
    <w:rsid w:val="003A0735"/>
    <w:rsid w:val="003D37D8"/>
    <w:rsid w:val="00407E48"/>
    <w:rsid w:val="00412E18"/>
    <w:rsid w:val="00426133"/>
    <w:rsid w:val="004358AB"/>
    <w:rsid w:val="00472FAA"/>
    <w:rsid w:val="004A50C3"/>
    <w:rsid w:val="005F24A1"/>
    <w:rsid w:val="007208FA"/>
    <w:rsid w:val="0079500A"/>
    <w:rsid w:val="007C32D3"/>
    <w:rsid w:val="007F4B74"/>
    <w:rsid w:val="008417F4"/>
    <w:rsid w:val="008A095C"/>
    <w:rsid w:val="008B59FA"/>
    <w:rsid w:val="008B7726"/>
    <w:rsid w:val="0093580D"/>
    <w:rsid w:val="00A05982"/>
    <w:rsid w:val="00A32C45"/>
    <w:rsid w:val="00AC0922"/>
    <w:rsid w:val="00B16756"/>
    <w:rsid w:val="00B66FA8"/>
    <w:rsid w:val="00BA7368"/>
    <w:rsid w:val="00C14434"/>
    <w:rsid w:val="00CA7222"/>
    <w:rsid w:val="00D31D50"/>
    <w:rsid w:val="00D34E77"/>
    <w:rsid w:val="00E567AD"/>
    <w:rsid w:val="00ED7991"/>
    <w:rsid w:val="00EF4EDD"/>
    <w:rsid w:val="00F121BC"/>
    <w:rsid w:val="00F246CD"/>
    <w:rsid w:val="00F26ECB"/>
    <w:rsid w:val="00FE621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link w:val="1Char"/>
    <w:uiPriority w:val="9"/>
    <w:qFormat/>
    <w:rsid w:val="005F24A1"/>
    <w:pPr>
      <w:adjustRightInd/>
      <w:snapToGrid/>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F24A1"/>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5F24A1"/>
    <w:rPr>
      <w:rFonts w:ascii="Tahoma" w:hAnsi="Tahoma"/>
      <w:sz w:val="18"/>
      <w:szCs w:val="18"/>
    </w:rPr>
  </w:style>
  <w:style w:type="paragraph" w:styleId="a4">
    <w:name w:val="footer"/>
    <w:basedOn w:val="a"/>
    <w:link w:val="Char0"/>
    <w:uiPriority w:val="99"/>
    <w:semiHidden/>
    <w:unhideWhenUsed/>
    <w:rsid w:val="005F24A1"/>
    <w:pPr>
      <w:tabs>
        <w:tab w:val="center" w:pos="4153"/>
        <w:tab w:val="right" w:pos="8306"/>
      </w:tabs>
    </w:pPr>
    <w:rPr>
      <w:sz w:val="18"/>
      <w:szCs w:val="18"/>
    </w:rPr>
  </w:style>
  <w:style w:type="character" w:customStyle="1" w:styleId="Char0">
    <w:name w:val="页脚 Char"/>
    <w:basedOn w:val="a0"/>
    <w:link w:val="a4"/>
    <w:uiPriority w:val="99"/>
    <w:semiHidden/>
    <w:rsid w:val="005F24A1"/>
    <w:rPr>
      <w:rFonts w:ascii="Tahoma" w:hAnsi="Tahoma"/>
      <w:sz w:val="18"/>
      <w:szCs w:val="18"/>
    </w:rPr>
  </w:style>
  <w:style w:type="character" w:customStyle="1" w:styleId="1Char">
    <w:name w:val="标题 1 Char"/>
    <w:basedOn w:val="a0"/>
    <w:link w:val="1"/>
    <w:uiPriority w:val="9"/>
    <w:rsid w:val="005F24A1"/>
    <w:rPr>
      <w:rFonts w:ascii="宋体" w:eastAsia="宋体" w:hAnsi="宋体" w:cs="宋体"/>
      <w:b/>
      <w:bCs/>
      <w:kern w:val="36"/>
      <w:sz w:val="48"/>
      <w:szCs w:val="48"/>
    </w:rPr>
  </w:style>
  <w:style w:type="paragraph" w:styleId="a5">
    <w:name w:val="Balloon Text"/>
    <w:basedOn w:val="a"/>
    <w:link w:val="Char1"/>
    <w:uiPriority w:val="99"/>
    <w:semiHidden/>
    <w:unhideWhenUsed/>
    <w:rsid w:val="005F24A1"/>
    <w:pPr>
      <w:spacing w:after="0"/>
    </w:pPr>
    <w:rPr>
      <w:sz w:val="18"/>
      <w:szCs w:val="18"/>
    </w:rPr>
  </w:style>
  <w:style w:type="character" w:customStyle="1" w:styleId="Char1">
    <w:name w:val="批注框文本 Char"/>
    <w:basedOn w:val="a0"/>
    <w:link w:val="a5"/>
    <w:uiPriority w:val="99"/>
    <w:semiHidden/>
    <w:rsid w:val="005F24A1"/>
    <w:rPr>
      <w:rFonts w:ascii="Tahoma" w:hAnsi="Tahoma"/>
      <w:sz w:val="18"/>
      <w:szCs w:val="18"/>
    </w:rPr>
  </w:style>
  <w:style w:type="character" w:styleId="a6">
    <w:name w:val="Hyperlink"/>
    <w:basedOn w:val="a0"/>
    <w:uiPriority w:val="99"/>
    <w:unhideWhenUsed/>
    <w:rsid w:val="0079500A"/>
    <w:rPr>
      <w:color w:val="0000FF" w:themeColor="hyperlink"/>
      <w:u w:val="single"/>
    </w:rPr>
  </w:style>
  <w:style w:type="paragraph" w:styleId="a7">
    <w:name w:val="List Paragraph"/>
    <w:basedOn w:val="a"/>
    <w:uiPriority w:val="34"/>
    <w:qFormat/>
    <w:rsid w:val="00ED7991"/>
    <w:pPr>
      <w:ind w:firstLineChars="200" w:firstLine="420"/>
    </w:pPr>
  </w:style>
</w:styles>
</file>

<file path=word/webSettings.xml><?xml version="1.0" encoding="utf-8"?>
<w:webSettings xmlns:r="http://schemas.openxmlformats.org/officeDocument/2006/relationships" xmlns:w="http://schemas.openxmlformats.org/wordprocessingml/2006/main">
  <w:divs>
    <w:div w:id="208171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_rels/footer1.xml.rels><?xml version="1.0" encoding="UTF-8" standalone="yes"?>
<Relationships xmlns="http://schemas.openxmlformats.org/package/2006/relationships"><Relationship Id="rId2" Type="http://schemas.openxmlformats.org/officeDocument/2006/relationships/hyperlink" Target="mailto:sales@bdir.com" TargetMode="External"/><Relationship Id="rId1" Type="http://schemas.openxmlformats.org/officeDocument/2006/relationships/hyperlink" Target="http://www.bdi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3</Pages>
  <Words>240</Words>
  <Characters>1369</Characters>
  <Application>Microsoft Office Word</Application>
  <DocSecurity>0</DocSecurity>
  <Lines>11</Lines>
  <Paragraphs>3</Paragraphs>
  <ScaleCrop>false</ScaleCrop>
  <Company/>
  <LinksUpToDate>false</LinksUpToDate>
  <CharactersWithSpaces>1606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48</cp:revision>
  <cp:lastPrinted>2019-09-18T04:04:00Z</cp:lastPrinted>
  <dcterms:created xsi:type="dcterms:W3CDTF">2008-09-11T17:20:00Z</dcterms:created>
  <dcterms:modified xsi:type="dcterms:W3CDTF">2019-09-18T05:37:00Z</dcterms:modified>
</cp:coreProperties>
</file>