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52C" w:rsidRDefault="00531893" w:rsidP="00531893">
      <w:pPr>
        <w:spacing w:line="360" w:lineRule="auto"/>
        <w:jc w:val="center"/>
        <w:rPr>
          <w:rFonts w:ascii="Arial" w:hAnsi="Arial" w:cs="Arial" w:hint="eastAsia"/>
          <w:noProof/>
          <w:sz w:val="24"/>
          <w:szCs w:val="24"/>
        </w:rPr>
      </w:pPr>
      <w:r w:rsidRPr="00531893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Eco-friendly Forest </w:t>
      </w:r>
      <w:r w:rsidRPr="00531893">
        <w:rPr>
          <w:rFonts w:ascii="Arial" w:hAnsi="Arial" w:cs="Arial"/>
          <w:color w:val="00B050"/>
          <w:sz w:val="32"/>
          <w:szCs w:val="32"/>
        </w:rPr>
        <w:t>Tented Camp with Sustainable Structure Tent Cabins</w:t>
      </w:r>
      <w:r w:rsidRPr="00531893">
        <w:rPr>
          <w:rFonts w:ascii="Arial" w:hAnsi="Arial" w:cs="Arial"/>
          <w:noProof/>
          <w:sz w:val="32"/>
          <w:szCs w:val="32"/>
        </w:rPr>
        <w:t xml:space="preserve"> </w:t>
      </w:r>
    </w:p>
    <w:p w:rsidR="00531893" w:rsidRPr="00FF41B2" w:rsidRDefault="00531893" w:rsidP="0053189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31893">
        <w:rPr>
          <w:rFonts w:ascii="Arial" w:hAnsi="Arial" w:cs="Arial"/>
          <w:sz w:val="24"/>
          <w:szCs w:val="24"/>
        </w:rPr>
        <w:drawing>
          <wp:inline distT="0" distB="0" distL="0" distR="0">
            <wp:extent cx="5274310" cy="3956050"/>
            <wp:effectExtent l="19050" t="0" r="2540" b="0"/>
            <wp:docPr id="17" name="图片 6" descr="Shinta-Mani-Wild-Tented-Camp-with-14-Luxury-Tent-Cabins-Cambod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nta-Mani-Wild-Tented-Camp-with-14-Luxury-Tent-Cabins-Cambodia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893" w:rsidRDefault="00531893" w:rsidP="00531893">
      <w:pPr>
        <w:pStyle w:val="firstpara"/>
        <w:spacing w:before="0" w:beforeAutospacing="0" w:after="200" w:afterAutospacing="0" w:line="360" w:lineRule="auto"/>
        <w:rPr>
          <w:rFonts w:ascii="Arial" w:eastAsia="微软雅黑" w:hAnsi="Arial" w:cs="Arial" w:hint="eastAsia"/>
        </w:rPr>
      </w:pPr>
      <w:r w:rsidRPr="00531893">
        <w:rPr>
          <w:rFonts w:ascii="Arial" w:eastAsia="微软雅黑" w:hAnsi="Arial" w:cs="Arial"/>
        </w:rPr>
        <w:t>The Tent Resort is a new concept in the experience of a forest luxury camp. Combining world-class design, hospitality and protection, it creates a new model for public/private partnerships that not only protects threatened wasteland, but also creates New and traditionally sustainable opportunities for people who call these land homes.</w:t>
      </w:r>
    </w:p>
    <w:p w:rsidR="00531893" w:rsidRPr="00531893" w:rsidRDefault="00531893" w:rsidP="00531893">
      <w:pPr>
        <w:pStyle w:val="firstpara"/>
        <w:spacing w:before="0" w:beforeAutospacing="0" w:after="200" w:afterAutospacing="0" w:line="360" w:lineRule="auto"/>
        <w:rPr>
          <w:rFonts w:ascii="Arial" w:eastAsia="微软雅黑" w:hAnsi="Arial" w:cs="Arial"/>
        </w:rPr>
      </w:pPr>
      <w:r>
        <w:rPr>
          <w:rFonts w:ascii="Arial" w:eastAsia="微软雅黑" w:hAnsi="Arial" w:cs="Arial"/>
          <w:noProof/>
        </w:rPr>
        <w:drawing>
          <wp:inline distT="0" distB="0" distL="0" distR="0">
            <wp:extent cx="2619163" cy="1964531"/>
            <wp:effectExtent l="19050" t="0" r="0" b="0"/>
            <wp:docPr id="5" name="图片 4" descr="Shinta-Mani-Wild-Tented-Camp-with-14-Luxury-Tent-Cabins-Cambod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nta-Mani-Wild-Tented-Camp-with-14-Luxury-Tent-Cabins-Cambodia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44" cy="196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微软雅黑" w:hAnsi="Arial" w:cs="Arial"/>
          <w:noProof/>
        </w:rPr>
        <w:drawing>
          <wp:inline distT="0" distB="0" distL="0" distR="0">
            <wp:extent cx="2615991" cy="1962150"/>
            <wp:effectExtent l="19050" t="0" r="0" b="0"/>
            <wp:docPr id="8" name="图片 7" descr="Shinta-Mani-Wild-Tented-Camp-with-14-Luxury-Tent-Cabins-Cambodi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nta-Mani-Wild-Tented-Camp-with-14-Luxury-Tent-Cabins-Cambodia-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893" w:rsidRPr="00531893" w:rsidRDefault="00531893" w:rsidP="00531893">
      <w:pPr>
        <w:pStyle w:val="firstpara"/>
        <w:spacing w:before="0" w:beforeAutospacing="0" w:after="200" w:afterAutospacing="0" w:line="360" w:lineRule="auto"/>
        <w:rPr>
          <w:rFonts w:ascii="Arial" w:eastAsia="微软雅黑" w:hAnsi="Arial" w:cs="Arial"/>
        </w:rPr>
      </w:pPr>
      <w:r w:rsidRPr="00531893">
        <w:rPr>
          <w:rFonts w:ascii="Arial" w:eastAsia="微软雅黑" w:hAnsi="Arial" w:cs="Arial"/>
        </w:rPr>
        <w:lastRenderedPageBreak/>
        <w:t xml:space="preserve">Each of the luxury tents is the first and most eye-catching thing, they are vintage fans and old world boxes, irresistible vintage decoration of lamps and books, all of which are carefully arranged through a tent room, </w:t>
      </w:r>
      <w:r w:rsidRPr="00531893">
        <w:rPr>
          <w:rFonts w:ascii="Arial" w:eastAsia="微软雅黑" w:hAnsi="Arial" w:cs="Arial"/>
          <w:highlight w:val="yellow"/>
        </w:rPr>
        <w:t>and</w:t>
      </w:r>
      <w:r w:rsidRPr="00531893">
        <w:rPr>
          <w:rFonts w:ascii="Arial" w:eastAsia="微软雅黑" w:hAnsi="Arial" w:cs="Arial"/>
        </w:rPr>
        <w:t xml:space="preserve"> with more than 1,000's spacious floor plan with square feet. The entire dotted with hand-carved ornaments, candles, trinkets and kitsch clocks, although stylish and memorable, </w:t>
      </w:r>
      <w:r w:rsidRPr="00531893">
        <w:rPr>
          <w:rFonts w:ascii="Arial" w:eastAsia="微软雅黑" w:hAnsi="Arial" w:cs="Arial"/>
          <w:highlight w:val="yellow"/>
        </w:rPr>
        <w:t>those</w:t>
      </w:r>
      <w:r w:rsidRPr="00531893">
        <w:rPr>
          <w:rFonts w:ascii="Arial" w:eastAsia="微软雅黑" w:hAnsi="Arial" w:cs="Arial"/>
        </w:rPr>
        <w:t xml:space="preserve"> are all fun. Dark wood floors, sofas, king size beds and own </w:t>
      </w:r>
      <w:r w:rsidRPr="00531893">
        <w:rPr>
          <w:rFonts w:ascii="Arial" w:eastAsia="微软雅黑" w:hAnsi="Arial" w:cs="Arial"/>
          <w:highlight w:val="yellow"/>
        </w:rPr>
        <w:t>t</w:t>
      </w:r>
      <w:r w:rsidRPr="00531893">
        <w:rPr>
          <w:rFonts w:ascii="Arial" w:eastAsia="微软雅黑" w:hAnsi="Arial" w:cs="Arial"/>
        </w:rPr>
        <w:t>he outdoor decks of the roll-top bath are impressive with extra amenities; it's hard to forget the luxury accommodation of the Forest Tent Hotel Resort, which is actually located in the heart of the rainforest wilderness, such as its style and standards.</w:t>
      </w:r>
      <w:r>
        <w:rPr>
          <w:rFonts w:ascii="Arial" w:eastAsia="微软雅黑" w:hAnsi="Arial" w:cs="Arial" w:hint="eastAsia"/>
        </w:rPr>
        <w:t xml:space="preserve"> </w:t>
      </w:r>
      <w:r w:rsidRPr="00531893">
        <w:rPr>
          <w:rFonts w:ascii="Arial" w:eastAsia="微软雅黑" w:hAnsi="Arial" w:cs="Arial"/>
        </w:rPr>
        <w:t>Deep Forest Tent Resort has endless opportunities for wildlife viewing and outdoor travel.</w:t>
      </w:r>
    </w:p>
    <w:p w:rsidR="00FA2173" w:rsidRPr="00FA2173" w:rsidRDefault="00F32931" w:rsidP="0031452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4310" cy="3956050"/>
            <wp:effectExtent l="19050" t="0" r="2540" b="0"/>
            <wp:docPr id="9" name="图片 8" descr="Shinta-Mani-Wild-Tented-Camp-with-14-Luxury-Tent-Cabins-Cambodi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nta-Mani-Wild-Tented-Camp-with-14-Luxury-Tent-Cabins-Cambodia-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AB" w:rsidRDefault="0031452C" w:rsidP="0031452C">
      <w:pPr>
        <w:spacing w:line="360" w:lineRule="auto"/>
        <w:rPr>
          <w:rFonts w:ascii="Arial" w:hAnsi="Arial" w:cs="Arial"/>
          <w:sz w:val="24"/>
          <w:szCs w:val="24"/>
        </w:rPr>
      </w:pPr>
      <w:r w:rsidRPr="00FF41B2">
        <w:rPr>
          <w:rFonts w:ascii="Arial" w:hAnsi="Arial" w:cs="Arial"/>
          <w:sz w:val="24"/>
          <w:szCs w:val="24"/>
        </w:rPr>
        <w:t xml:space="preserve">BDiR Inc. Design, manufacture, installation, maintenance </w:t>
      </w:r>
      <w:r w:rsidRPr="00FF41B2">
        <w:rPr>
          <w:rFonts w:ascii="Arial" w:hAnsi="Arial" w:cs="Arial"/>
          <w:color w:val="FF0000"/>
          <w:sz w:val="24"/>
          <w:szCs w:val="24"/>
        </w:rPr>
        <w:t xml:space="preserve">Luxury safari tent resort, glamping tents, eco-lodges and resort tents </w:t>
      </w:r>
      <w:r w:rsidRPr="00FF41B2">
        <w:rPr>
          <w:rFonts w:ascii="Arial" w:hAnsi="Arial" w:cs="Arial"/>
          <w:sz w:val="24"/>
          <w:szCs w:val="24"/>
        </w:rPr>
        <w:t xml:space="preserve">at very reasonable prices. </w:t>
      </w:r>
      <w:r w:rsidR="005F24A1" w:rsidRPr="00FF41B2">
        <w:rPr>
          <w:rFonts w:ascii="Arial" w:hAnsi="Arial" w:cs="Arial"/>
          <w:sz w:val="24"/>
          <w:szCs w:val="24"/>
        </w:rPr>
        <w:t xml:space="preserve">We ship canvas tents worldwide for all purposes. No matter where your tent or camp will be located in - be it on water, rocks, desert, sand, a grassy plain, tropical beach, ice field or in dense rainforest - we will ensure it is built to last. </w:t>
      </w:r>
    </w:p>
    <w:p w:rsidR="00FA2173" w:rsidRPr="00FF41B2" w:rsidRDefault="00FA2173" w:rsidP="0031452C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FA2173" w:rsidRPr="00FF41B2" w:rsidSect="004358AB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6B4" w:rsidRDefault="009976B4" w:rsidP="005F24A1">
      <w:pPr>
        <w:spacing w:after="0"/>
      </w:pPr>
      <w:r>
        <w:separator/>
      </w:r>
    </w:p>
  </w:endnote>
  <w:endnote w:type="continuationSeparator" w:id="0">
    <w:p w:rsidR="009976B4" w:rsidRDefault="009976B4" w:rsidP="005F24A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00A" w:rsidRDefault="00C64913">
    <w:pPr>
      <w:pStyle w:val="a4"/>
    </w:pPr>
    <w:hyperlink r:id="rId1" w:history="1">
      <w:r w:rsidR="0079500A" w:rsidRPr="00E1002D">
        <w:rPr>
          <w:rStyle w:val="a6"/>
          <w:rFonts w:hint="eastAsia"/>
        </w:rPr>
        <w:t>www.bdir.com</w:t>
      </w:r>
    </w:hyperlink>
    <w:r w:rsidR="0079500A">
      <w:rPr>
        <w:rFonts w:hint="eastAsia"/>
      </w:rPr>
      <w:t xml:space="preserve">                           Email: </w:t>
    </w:r>
    <w:hyperlink r:id="rId2" w:history="1">
      <w:r w:rsidR="0079500A" w:rsidRPr="00E1002D">
        <w:rPr>
          <w:rStyle w:val="a6"/>
          <w:rFonts w:hint="eastAsia"/>
        </w:rPr>
        <w:t>sales@bdir.com</w:t>
      </w:r>
    </w:hyperlink>
    <w:r w:rsidR="0079500A">
      <w:rPr>
        <w:rFonts w:hint="eastAsia"/>
      </w:rPr>
      <w:t xml:space="preserve">                    Phone Number: +8618998941068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6B4" w:rsidRDefault="009976B4" w:rsidP="005F24A1">
      <w:pPr>
        <w:spacing w:after="0"/>
      </w:pPr>
      <w:r>
        <w:separator/>
      </w:r>
    </w:p>
  </w:footnote>
  <w:footnote w:type="continuationSeparator" w:id="0">
    <w:p w:rsidR="009976B4" w:rsidRDefault="009976B4" w:rsidP="005F24A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00A" w:rsidRPr="0079500A" w:rsidRDefault="0079500A" w:rsidP="0079500A">
    <w:pPr>
      <w:pStyle w:val="a3"/>
    </w:pPr>
    <w:r>
      <w:rPr>
        <w:rFonts w:hint="eastAsia"/>
        <w:noProof/>
      </w:rPr>
      <w:drawing>
        <wp:inline distT="0" distB="0" distL="0" distR="0">
          <wp:extent cx="692150" cy="209246"/>
          <wp:effectExtent l="19050" t="0" r="0" b="0"/>
          <wp:docPr id="6" name="图片 0" descr="BD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DI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7893" cy="210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</w:t>
    </w:r>
    <w:r>
      <w:t>offers a complete turn</w:t>
    </w:r>
    <w:r w:rsidRPr="008C5A9E">
      <w:t>key solution of Eco Tent</w:t>
    </w:r>
    <w:r>
      <w:rPr>
        <w:rFonts w:hint="eastAsia"/>
      </w:rPr>
      <w:t xml:space="preserve"> </w:t>
    </w:r>
    <w:r w:rsidRPr="008C5A9E">
      <w:t>Structure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904DBE"/>
    <w:multiLevelType w:val="hybridMultilevel"/>
    <w:tmpl w:val="A8B4A46E"/>
    <w:lvl w:ilvl="0" w:tplc="56C07A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67E71"/>
    <w:rsid w:val="002C251F"/>
    <w:rsid w:val="0031452C"/>
    <w:rsid w:val="00323B43"/>
    <w:rsid w:val="003D37D8"/>
    <w:rsid w:val="00426133"/>
    <w:rsid w:val="004358AB"/>
    <w:rsid w:val="004B2CD7"/>
    <w:rsid w:val="00531893"/>
    <w:rsid w:val="005655D7"/>
    <w:rsid w:val="005E323C"/>
    <w:rsid w:val="005F24A1"/>
    <w:rsid w:val="00615E58"/>
    <w:rsid w:val="006A0078"/>
    <w:rsid w:val="0079500A"/>
    <w:rsid w:val="007E1AF1"/>
    <w:rsid w:val="008A095C"/>
    <w:rsid w:val="008B7726"/>
    <w:rsid w:val="0093580D"/>
    <w:rsid w:val="009976B4"/>
    <w:rsid w:val="00A26CE3"/>
    <w:rsid w:val="00A4642C"/>
    <w:rsid w:val="00C12067"/>
    <w:rsid w:val="00C64913"/>
    <w:rsid w:val="00CA5302"/>
    <w:rsid w:val="00D31D50"/>
    <w:rsid w:val="00E43F59"/>
    <w:rsid w:val="00E54562"/>
    <w:rsid w:val="00F116F7"/>
    <w:rsid w:val="00F121BC"/>
    <w:rsid w:val="00F32931"/>
    <w:rsid w:val="00F478C8"/>
    <w:rsid w:val="00FA2173"/>
    <w:rsid w:val="00FF4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Char"/>
    <w:uiPriority w:val="9"/>
    <w:qFormat/>
    <w:rsid w:val="005F24A1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24A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24A1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24A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24A1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F24A1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Balloon Text"/>
    <w:basedOn w:val="a"/>
    <w:link w:val="Char1"/>
    <w:uiPriority w:val="99"/>
    <w:semiHidden/>
    <w:unhideWhenUsed/>
    <w:rsid w:val="005F24A1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24A1"/>
    <w:rPr>
      <w:rFonts w:ascii="Tahoma" w:hAnsi="Tahoma"/>
      <w:sz w:val="18"/>
      <w:szCs w:val="18"/>
    </w:rPr>
  </w:style>
  <w:style w:type="character" w:styleId="a6">
    <w:name w:val="Hyperlink"/>
    <w:basedOn w:val="a0"/>
    <w:uiPriority w:val="99"/>
    <w:unhideWhenUsed/>
    <w:rsid w:val="0079500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B2CD7"/>
    <w:pPr>
      <w:ind w:firstLineChars="200" w:firstLine="420"/>
    </w:pPr>
  </w:style>
  <w:style w:type="paragraph" w:customStyle="1" w:styleId="firstpara">
    <w:name w:val="firstpara"/>
    <w:basedOn w:val="a"/>
    <w:rsid w:val="00531893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bdir.com" TargetMode="External"/><Relationship Id="rId1" Type="http://schemas.openxmlformats.org/officeDocument/2006/relationships/hyperlink" Target="http://www.bdi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24</cp:revision>
  <cp:lastPrinted>2019-09-07T07:57:00Z</cp:lastPrinted>
  <dcterms:created xsi:type="dcterms:W3CDTF">2008-09-11T17:20:00Z</dcterms:created>
  <dcterms:modified xsi:type="dcterms:W3CDTF">2019-09-07T08:08:00Z</dcterms:modified>
</cp:coreProperties>
</file>